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0F1" w:rsidRPr="005430F1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  <w:r w:rsidRPr="005430F1"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  <w:t>ERASMUS +. THE VIRTUAL UNIVERSE WE WANT.</w:t>
      </w:r>
    </w:p>
    <w:p w:rsidR="005430F1" w:rsidRPr="005430F1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</w:pPr>
    </w:p>
    <w:p w:rsidR="0018629E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  <w:r w:rsidRPr="005430F1">
        <w:rPr>
          <w:rFonts w:ascii="Arial" w:eastAsia="Times New Roman" w:hAnsi="Arial" w:cs="Arial"/>
          <w:b/>
          <w:bCs/>
          <w:color w:val="222222"/>
          <w:sz w:val="24"/>
          <w:szCs w:val="24"/>
          <w:lang w:eastAsia="ca-ES"/>
        </w:rPr>
        <w:t xml:space="preserve">A42. </w:t>
      </w:r>
      <w:r w:rsidR="0018629E" w:rsidRPr="001862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HOW TO WRITE AN ESSAY</w:t>
      </w:r>
    </w:p>
    <w:p w:rsidR="005430F1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</w:p>
    <w:p w:rsidR="005430F1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 xml:space="preserve">AIM: </w:t>
      </w:r>
    </w:p>
    <w:p w:rsidR="005430F1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</w:pPr>
    </w:p>
    <w:p w:rsidR="005430F1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</w:pP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Learn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the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 xml:space="preserve"> basic tips to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write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an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essay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  <w:t>.</w:t>
      </w:r>
    </w:p>
    <w:p w:rsidR="005430F1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a-ES"/>
        </w:rPr>
      </w:pPr>
    </w:p>
    <w:p w:rsidR="005430F1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  <w:t>MATERIALS:</w:t>
      </w:r>
    </w:p>
    <w:p w:rsidR="005430F1" w:rsidRDefault="005430F1" w:rsidP="005430F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a-ES"/>
        </w:rPr>
      </w:pPr>
    </w:p>
    <w:p w:rsidR="005430F1" w:rsidRPr="005430F1" w:rsidRDefault="005430F1" w:rsidP="005430F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Computer</w:t>
      </w:r>
    </w:p>
    <w:p w:rsidR="005430F1" w:rsidRPr="005430F1" w:rsidRDefault="005430F1" w:rsidP="005430F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Internet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information</w:t>
      </w:r>
      <w:proofErr w:type="spellEnd"/>
    </w:p>
    <w:p w:rsidR="005430F1" w:rsidRPr="005430F1" w:rsidRDefault="005430F1" w:rsidP="005430F1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a-ES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Tips to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write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an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essay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ca-ES"/>
        </w:rPr>
        <w:t>:</w:t>
      </w:r>
    </w:p>
    <w:p w:rsidR="0018629E" w:rsidRPr="0018629E" w:rsidRDefault="0018629E" w:rsidP="001862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a-ES"/>
        </w:rPr>
      </w:pP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Read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essay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question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carefully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Highlight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key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words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Use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dictionary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check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meaning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any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unfamiliar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words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Identify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task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words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indicate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needs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be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done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‘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discuss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', ‘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explain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', ‘compare'.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Identify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topic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words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indicate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particular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subject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essay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character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‘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Juliet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' 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Shakespeare's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i/>
          <w:iCs/>
          <w:color w:val="555555"/>
          <w:shd w:val="clear" w:color="auto" w:fill="FFFFFF"/>
          <w:lang w:eastAsia="ca-ES"/>
        </w:rPr>
        <w:t>Romeo</w:t>
      </w:r>
      <w:proofErr w:type="spellEnd"/>
      <w:r w:rsidRPr="0018629E">
        <w:rPr>
          <w:rFonts w:ascii="Arial" w:eastAsia="Times New Roman" w:hAnsi="Arial" w:cs="Arial"/>
          <w:i/>
          <w:i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i/>
          <w:iCs/>
          <w:color w:val="555555"/>
          <w:shd w:val="clear" w:color="auto" w:fill="FFFFFF"/>
          <w:lang w:eastAsia="ca-ES"/>
        </w:rPr>
        <w:t>and</w:t>
      </w:r>
      <w:proofErr w:type="spellEnd"/>
      <w:r w:rsidRPr="0018629E">
        <w:rPr>
          <w:rFonts w:ascii="Arial" w:eastAsia="Times New Roman" w:hAnsi="Arial" w:cs="Arial"/>
          <w:i/>
          <w:i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i/>
          <w:iCs/>
          <w:color w:val="555555"/>
          <w:shd w:val="clear" w:color="auto" w:fill="FFFFFF"/>
          <w:lang w:eastAsia="ca-ES"/>
        </w:rPr>
        <w:t>Juliet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‘causes'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World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War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1.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Identify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any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limiting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words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restrict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discussion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a particular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area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in ‘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Chapters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1-3',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during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‘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nineteenth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century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'.</w:t>
      </w: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Finish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any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necessary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reading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or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research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as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background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essay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Be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selective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: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use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sources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which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are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relevant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accessible.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Write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notes 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your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own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words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Write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down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quotations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may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be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particularly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useful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but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ensure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source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these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quotes is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acknowledged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if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they're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used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Take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note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sources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so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can be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provided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footnotes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bibliography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Brainstorm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ideas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in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response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question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Jot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down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any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relevant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points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Make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note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any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relevant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evidence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or quotes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come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mind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Use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mind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map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help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stimulate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lateral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thinking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Develop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a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thesis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(idea/argument)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that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encapsulates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response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question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thesis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should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be a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statement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strongly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expresses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overall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response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question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Avoid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thesis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that's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too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simplistic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– show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thought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has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been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put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into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some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complexities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behind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question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thesis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backbone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essay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–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will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be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stated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introduction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.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also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needs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be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referred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several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times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essay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before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restating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demonstrating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how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has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been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proven 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conclusion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Write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a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plan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for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response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Order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ideas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in a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logical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sequence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Make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sure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every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point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plan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relevant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question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After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plan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has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been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written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should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be clear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where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essay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going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. </w:t>
      </w: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lastRenderedPageBreak/>
        <w:t>Write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introduction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Open up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discussion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Introduce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thesis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Indicate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how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questions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will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be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answered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Name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any texts to be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discussed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if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appropriate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Engage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reader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Write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main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body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of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essay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Ensure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each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point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given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new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paragraph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Use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words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or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phrases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start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each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paragraph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will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indicate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reader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how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relates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previous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paragraph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, '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however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', ‘in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addition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', ‘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nevertheless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', ‘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moreover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'.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Start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each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paragraph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with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topic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sentence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clearly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links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paragraph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rest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essay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"A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striking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example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Gary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Crew's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use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light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darkness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imagery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suggest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notions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of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knowledge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ignorance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occurs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scene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jetty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".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Provide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supporting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evidence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for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each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point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you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make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Revisit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thesis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express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different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ways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if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possible,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emphasise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how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question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is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being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addressed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. </w:t>
      </w: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Write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essay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conclusion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Summarise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main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ideas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Demonstrate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how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you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have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proven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your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thesis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Finish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with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interesting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or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thought-provoking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but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relevant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comment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Edit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draft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Check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for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spelling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punctuation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and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grammar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Delete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any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sections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are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not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particularly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relevant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Change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vocabulary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to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improve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expression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Seek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feedback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from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peers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or a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teacher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before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writing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the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final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copy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5430F1" w:rsidRDefault="0018629E" w:rsidP="005430F1">
      <w:pPr>
        <w:pStyle w:val="Prrafodelista"/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555555"/>
          <w:lang w:eastAsia="ca-ES"/>
        </w:rPr>
      </w:pP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Write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the</w:t>
      </w:r>
      <w:proofErr w:type="spellEnd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 xml:space="preserve"> final </w:t>
      </w:r>
      <w:proofErr w:type="spellStart"/>
      <w:r w:rsidRPr="005430F1">
        <w:rPr>
          <w:rFonts w:ascii="Arial" w:eastAsia="Times New Roman" w:hAnsi="Arial" w:cs="Arial"/>
          <w:b/>
          <w:bCs/>
          <w:color w:val="555555"/>
          <w:shd w:val="clear" w:color="auto" w:fill="FFFFFF"/>
          <w:lang w:eastAsia="ca-ES"/>
        </w:rPr>
        <w:t>copy</w:t>
      </w:r>
      <w:proofErr w:type="spellEnd"/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Add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any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footnotes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or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bibliography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if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required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after="60"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Present a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clean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,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neat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copy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18629E" w:rsidRPr="0018629E" w:rsidRDefault="0018629E" w:rsidP="0018629E">
      <w:pPr>
        <w:numPr>
          <w:ilvl w:val="1"/>
          <w:numId w:val="2"/>
        </w:numPr>
        <w:spacing w:line="240" w:lineRule="auto"/>
        <w:ind w:left="1100" w:firstLine="0"/>
        <w:jc w:val="both"/>
        <w:textAlignment w:val="baseline"/>
        <w:rPr>
          <w:rFonts w:ascii="Arial" w:eastAsia="Times New Roman" w:hAnsi="Arial" w:cs="Arial"/>
          <w:color w:val="555555"/>
          <w:lang w:eastAsia="ca-ES"/>
        </w:rPr>
      </w:pPr>
      <w:bookmarkStart w:id="0" w:name="_GoBack"/>
      <w:bookmarkEnd w:id="0"/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Submit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 xml:space="preserve"> on </w:t>
      </w:r>
      <w:proofErr w:type="spellStart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time</w:t>
      </w:r>
      <w:proofErr w:type="spellEnd"/>
      <w:r w:rsidRPr="0018629E">
        <w:rPr>
          <w:rFonts w:ascii="Arial" w:eastAsia="Times New Roman" w:hAnsi="Arial" w:cs="Arial"/>
          <w:color w:val="555555"/>
          <w:shd w:val="clear" w:color="auto" w:fill="FFFFFF"/>
          <w:lang w:eastAsia="ca-ES"/>
        </w:rPr>
        <w:t>.</w:t>
      </w:r>
    </w:p>
    <w:p w:rsidR="00B91A2F" w:rsidRPr="005430F1" w:rsidRDefault="00B91A2F"/>
    <w:sectPr w:rsidR="00B91A2F" w:rsidRPr="00543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28A"/>
    <w:multiLevelType w:val="multilevel"/>
    <w:tmpl w:val="B8D0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41CA5"/>
    <w:multiLevelType w:val="hybridMultilevel"/>
    <w:tmpl w:val="DE5AB6E0"/>
    <w:lvl w:ilvl="0" w:tplc="469640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9E"/>
    <w:rsid w:val="0018629E"/>
    <w:rsid w:val="005430F1"/>
    <w:rsid w:val="00B91A2F"/>
    <w:rsid w:val="00C7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E6E34-46F6-4CEC-B7F1-8539F72A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1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203">
          <w:marLeft w:val="0"/>
          <w:marRight w:val="8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823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674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37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26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94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994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06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24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5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711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4120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142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54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22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2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122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00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3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265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544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453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56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359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2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45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54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164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8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988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2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054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4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85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077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321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712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86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325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600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611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46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26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158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115">
          <w:marLeft w:val="0"/>
          <w:marRight w:val="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762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32">
          <w:marLeft w:val="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746">
          <w:marLeft w:val="0"/>
          <w:marRight w:val="160"/>
          <w:marTop w:val="0"/>
          <w:marBottom w:val="7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Mertxe</dc:creator>
  <cp:keywords/>
  <dc:description/>
  <cp:lastModifiedBy>Mertxe</cp:lastModifiedBy>
  <cp:revision>2</cp:revision>
  <dcterms:created xsi:type="dcterms:W3CDTF">2017-10-10T10:33:00Z</dcterms:created>
  <dcterms:modified xsi:type="dcterms:W3CDTF">2017-10-10T10:44:00Z</dcterms:modified>
</cp:coreProperties>
</file>